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041" w:type="dxa"/>
        <w:tblInd w:w="-5" w:type="dxa"/>
        <w:tblLook w:val="04A0" w:firstRow="1" w:lastRow="0" w:firstColumn="1" w:lastColumn="0" w:noHBand="0" w:noVBand="1"/>
      </w:tblPr>
      <w:tblGrid>
        <w:gridCol w:w="993"/>
        <w:gridCol w:w="6237"/>
        <w:gridCol w:w="5811"/>
      </w:tblGrid>
      <w:tr w:rsidR="0082194F" w:rsidRPr="00BC4ACC" w:rsidTr="0030286E">
        <w:tc>
          <w:tcPr>
            <w:tcW w:w="993" w:type="dxa"/>
            <w:vAlign w:val="center"/>
          </w:tcPr>
          <w:p w:rsidR="0082194F" w:rsidRPr="00BC4ACC" w:rsidRDefault="0082194F" w:rsidP="0030286E">
            <w:pPr>
              <w:spacing w:line="288" w:lineRule="auto"/>
              <w:jc w:val="center"/>
              <w:rPr>
                <w:rFonts w:ascii="Times New Roman" w:hAnsi="Times New Roman" w:cs="Times New Roman"/>
                <w:b/>
                <w:bCs/>
                <w:sz w:val="28"/>
                <w:szCs w:val="28"/>
              </w:rPr>
            </w:pPr>
          </w:p>
        </w:tc>
        <w:tc>
          <w:tcPr>
            <w:tcW w:w="12048" w:type="dxa"/>
            <w:gridSpan w:val="2"/>
            <w:vAlign w:val="center"/>
          </w:tcPr>
          <w:p w:rsidR="0082194F" w:rsidRPr="00BC4ACC" w:rsidRDefault="0082194F" w:rsidP="0030286E">
            <w:pPr>
              <w:jc w:val="center"/>
              <w:textAlignment w:val="baseline"/>
              <w:outlineLvl w:val="1"/>
              <w:rPr>
                <w:rFonts w:ascii="Times New Roman" w:hAnsi="Times New Roman" w:cs="Times New Roman"/>
                <w:b/>
                <w:bCs/>
                <w:sz w:val="28"/>
                <w:szCs w:val="28"/>
                <w:shd w:val="clear" w:color="auto" w:fill="FFFFFF"/>
              </w:rPr>
            </w:pPr>
            <w:r w:rsidRPr="00BC4ACC">
              <w:rPr>
                <w:rFonts w:ascii="Times New Roman" w:hAnsi="Times New Roman" w:cs="Times New Roman"/>
                <w:b/>
                <w:bCs/>
                <w:sz w:val="28"/>
                <w:szCs w:val="28"/>
              </w:rPr>
              <w:t>ĐỐI VỚI</w:t>
            </w:r>
            <w:r w:rsidRPr="00BC4ACC">
              <w:rPr>
                <w:rFonts w:ascii="Times New Roman" w:hAnsi="Times New Roman" w:cs="Times New Roman"/>
                <w:b/>
                <w:bCs/>
                <w:sz w:val="28"/>
                <w:szCs w:val="28"/>
                <w:lang w:val="vi-VN"/>
              </w:rPr>
              <w:t xml:space="preserve"> PHỤ NỮ VIỆT NAM</w:t>
            </w:r>
          </w:p>
        </w:tc>
      </w:tr>
      <w:tr w:rsidR="0082194F" w:rsidRPr="00BC4ACC" w:rsidTr="0030286E">
        <w:tc>
          <w:tcPr>
            <w:tcW w:w="993" w:type="dxa"/>
            <w:vAlign w:val="center"/>
          </w:tcPr>
          <w:p w:rsidR="0082194F" w:rsidRPr="00BC4ACC" w:rsidRDefault="0082194F" w:rsidP="0082194F">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82194F" w:rsidRPr="00BC4ACC" w:rsidRDefault="0082194F" w:rsidP="0030286E">
            <w:pPr>
              <w:spacing w:line="288" w:lineRule="auto"/>
              <w:jc w:val="both"/>
              <w:rPr>
                <w:rFonts w:ascii="Times New Roman" w:hAnsi="Times New Roman" w:cs="Times New Roman"/>
                <w:sz w:val="28"/>
                <w:szCs w:val="28"/>
                <w:shd w:val="clear" w:color="auto" w:fill="FFFFFF"/>
              </w:rPr>
            </w:pPr>
            <w:r w:rsidRPr="00BC4ACC">
              <w:rPr>
                <w:rFonts w:ascii="Times New Roman" w:hAnsi="Times New Roman" w:cs="Times New Roman"/>
                <w:sz w:val="28"/>
                <w:szCs w:val="28"/>
                <w:shd w:val="clear" w:color="auto" w:fill="FFFFFF"/>
              </w:rPr>
              <w:t>“Non sông gấm vóc Việt Nam do phụ nữ ta, trẻ cũng như già, ra sức dệt thêu mà thêm tốt đẹp, rực rỡ”</w:t>
            </w:r>
          </w:p>
        </w:tc>
        <w:tc>
          <w:tcPr>
            <w:tcW w:w="5811" w:type="dxa"/>
            <w:vAlign w:val="center"/>
          </w:tcPr>
          <w:p w:rsidR="0082194F" w:rsidRPr="00BC4ACC" w:rsidRDefault="0082194F" w:rsidP="0030286E">
            <w:pPr>
              <w:spacing w:after="300"/>
              <w:jc w:val="both"/>
              <w:textAlignment w:val="baseline"/>
              <w:outlineLvl w:val="1"/>
              <w:rPr>
                <w:rFonts w:ascii="Times New Roman" w:hAnsi="Times New Roman" w:cs="Times New Roman"/>
                <w:sz w:val="28"/>
                <w:szCs w:val="28"/>
                <w:shd w:val="clear" w:color="auto" w:fill="FFFFFF"/>
              </w:rPr>
            </w:pPr>
            <w:r w:rsidRPr="00BC4ACC">
              <w:rPr>
                <w:rFonts w:ascii="Times New Roman" w:hAnsi="Times New Roman" w:cs="Times New Roman"/>
                <w:sz w:val="28"/>
                <w:szCs w:val="28"/>
              </w:rPr>
              <w:t>“</w:t>
            </w:r>
            <w:r>
              <w:rPr>
                <w:rFonts w:ascii="Times New Roman" w:hAnsi="Times New Roman" w:cs="Times New Roman"/>
                <w:sz w:val="28"/>
                <w:szCs w:val="28"/>
              </w:rPr>
              <w:t>Thư gửi phụ nữ nhân dịp kỷ niệm Hai Bà Trưng và Ngày Quốc tế phụ nữ</w:t>
            </w:r>
            <w:r w:rsidRPr="00BC4ACC">
              <w:rPr>
                <w:rFonts w:ascii="Times New Roman" w:hAnsi="Times New Roman" w:cs="Times New Roman"/>
                <w:sz w:val="28"/>
                <w:szCs w:val="28"/>
              </w:rPr>
              <w:t>”</w:t>
            </w:r>
            <w:r>
              <w:rPr>
                <w:rFonts w:ascii="Times New Roman" w:hAnsi="Times New Roman" w:cs="Times New Roman"/>
                <w:sz w:val="28"/>
                <w:szCs w:val="28"/>
              </w:rPr>
              <w:t xml:space="preserve">, </w:t>
            </w:r>
            <w:r w:rsidRPr="00D8287A">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7</w:t>
            </w:r>
            <w:r w:rsidRPr="00D8287A">
              <w:rPr>
                <w:rFonts w:ascii="Times New Roman" w:hAnsi="Times New Roman" w:cs="Times New Roman"/>
                <w:sz w:val="28"/>
                <w:szCs w:val="28"/>
                <w:shd w:val="clear" w:color="auto" w:fill="FFFFFF"/>
              </w:rPr>
              <w:t>, tr.</w:t>
            </w:r>
            <w:r>
              <w:rPr>
                <w:rFonts w:ascii="Times New Roman" w:hAnsi="Times New Roman" w:cs="Times New Roman"/>
                <w:sz w:val="28"/>
                <w:szCs w:val="28"/>
                <w:shd w:val="clear" w:color="auto" w:fill="FFFFFF"/>
              </w:rPr>
              <w:t xml:space="preserve"> 340</w:t>
            </w:r>
          </w:p>
        </w:tc>
      </w:tr>
      <w:tr w:rsidR="0082194F" w:rsidRPr="00BC4ACC" w:rsidTr="0030286E">
        <w:tc>
          <w:tcPr>
            <w:tcW w:w="993" w:type="dxa"/>
            <w:vAlign w:val="center"/>
          </w:tcPr>
          <w:p w:rsidR="0082194F" w:rsidRPr="00BC4ACC" w:rsidRDefault="0082194F" w:rsidP="0082194F">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82194F" w:rsidRDefault="0082194F" w:rsidP="0030286E">
            <w:pPr>
              <w:spacing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BC4ACC">
              <w:rPr>
                <w:rFonts w:ascii="Times New Roman" w:hAnsi="Times New Roman" w:cs="Times New Roman"/>
                <w:sz w:val="28"/>
                <w:szCs w:val="28"/>
                <w:shd w:val="clear" w:color="auto" w:fill="FFFFFF"/>
              </w:rPr>
              <w:t>Phụ nữ ta chẳng tầm thường.</w:t>
            </w:r>
          </w:p>
          <w:p w:rsidR="0082194F" w:rsidRPr="00BC4ACC" w:rsidRDefault="0082194F" w:rsidP="0030286E">
            <w:pPr>
              <w:spacing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550329">
              <w:rPr>
                <w:rFonts w:ascii="Times New Roman" w:hAnsi="Times New Roman" w:cs="Times New Roman"/>
                <w:i/>
                <w:iCs/>
                <w:sz w:val="28"/>
                <w:szCs w:val="28"/>
                <w:shd w:val="clear" w:color="auto" w:fill="FFFFFF"/>
              </w:rPr>
              <w:t>Ðánh Ðông, dẹp Bắc làm gương để đời</w:t>
            </w:r>
            <w:r>
              <w:rPr>
                <w:rFonts w:ascii="Times New Roman" w:hAnsi="Times New Roman" w:cs="Times New Roman"/>
                <w:sz w:val="28"/>
                <w:szCs w:val="28"/>
                <w:shd w:val="clear" w:color="auto" w:fill="FFFFFF"/>
              </w:rPr>
              <w:t>.”</w:t>
            </w:r>
          </w:p>
        </w:tc>
        <w:tc>
          <w:tcPr>
            <w:tcW w:w="5811" w:type="dxa"/>
            <w:vAlign w:val="center"/>
          </w:tcPr>
          <w:p w:rsidR="0082194F" w:rsidRPr="00BC4ACC" w:rsidRDefault="0082194F" w:rsidP="0030286E">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“Lịch sử nước ta”, </w:t>
            </w:r>
            <w:r w:rsidRPr="00D8287A">
              <w:rPr>
                <w:rFonts w:ascii="Times New Roman" w:hAnsi="Times New Roman" w:cs="Times New Roman"/>
                <w:sz w:val="28"/>
                <w:szCs w:val="28"/>
                <w:shd w:val="clear" w:color="auto" w:fill="FFFFFF"/>
              </w:rPr>
              <w:t xml:space="preserve">Hồ Chí Minh: Toàn tập, Nxb. CTQG, H.2011, tập </w:t>
            </w:r>
            <w:r w:rsidRPr="00BC4ACC">
              <w:rPr>
                <w:rFonts w:ascii="Times New Roman" w:hAnsi="Times New Roman" w:cs="Times New Roman"/>
                <w:sz w:val="28"/>
                <w:szCs w:val="28"/>
                <w:shd w:val="clear" w:color="auto" w:fill="FFFFFF"/>
              </w:rPr>
              <w:t>3, tr.2</w:t>
            </w:r>
            <w:r>
              <w:rPr>
                <w:rFonts w:ascii="Times New Roman" w:hAnsi="Times New Roman" w:cs="Times New Roman"/>
                <w:sz w:val="28"/>
                <w:szCs w:val="28"/>
                <w:shd w:val="clear" w:color="auto" w:fill="FFFFFF"/>
              </w:rPr>
              <w:t>60</w:t>
            </w:r>
          </w:p>
        </w:tc>
      </w:tr>
      <w:tr w:rsidR="0082194F" w:rsidRPr="00BC4ACC" w:rsidTr="0030286E">
        <w:tc>
          <w:tcPr>
            <w:tcW w:w="993" w:type="dxa"/>
            <w:vAlign w:val="center"/>
          </w:tcPr>
          <w:p w:rsidR="0082194F" w:rsidRPr="00BC4ACC" w:rsidRDefault="0082194F" w:rsidP="0082194F">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82194F" w:rsidRPr="00BC4ACC" w:rsidRDefault="0082194F" w:rsidP="0030286E">
            <w:pPr>
              <w:spacing w:line="288" w:lineRule="auto"/>
              <w:jc w:val="both"/>
              <w:rPr>
                <w:rFonts w:ascii="Times New Roman" w:hAnsi="Times New Roman" w:cs="Times New Roman"/>
                <w:sz w:val="28"/>
                <w:szCs w:val="28"/>
                <w:shd w:val="clear" w:color="auto" w:fill="FFFFFF"/>
              </w:rPr>
            </w:pPr>
            <w:r w:rsidRPr="00BC4AC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Phụ nữ cần phải nâng cao tinh thần làm chủ, cố gắng học tập và phấn đấu; phải xóa bỏ tư tưởng bảo thủ, tự ti; phải phát triển chí khí tự cường, tự lập.</w:t>
            </w:r>
            <w:r w:rsidRPr="00BC4ACC">
              <w:rPr>
                <w:rFonts w:ascii="Times New Roman" w:hAnsi="Times New Roman" w:cs="Times New Roman"/>
                <w:sz w:val="28"/>
                <w:szCs w:val="28"/>
                <w:shd w:val="clear" w:color="auto" w:fill="FFFFFF"/>
              </w:rPr>
              <w:t>”</w:t>
            </w:r>
          </w:p>
        </w:tc>
        <w:tc>
          <w:tcPr>
            <w:tcW w:w="5811" w:type="dxa"/>
            <w:vAlign w:val="center"/>
          </w:tcPr>
          <w:p w:rsidR="0082194F" w:rsidRPr="00BC4ACC" w:rsidRDefault="0082194F" w:rsidP="0030286E">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“Bài nói tại Đại hội liên hoan phụ nữ “năm tốt””, </w:t>
            </w:r>
            <w:r w:rsidRPr="00D8287A">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14</w:t>
            </w:r>
            <w:r w:rsidRPr="00BC4ACC">
              <w:rPr>
                <w:rFonts w:ascii="Times New Roman" w:hAnsi="Times New Roman" w:cs="Times New Roman"/>
                <w:sz w:val="28"/>
                <w:szCs w:val="28"/>
                <w:shd w:val="clear" w:color="auto" w:fill="FFFFFF"/>
              </w:rPr>
              <w:t>, tr.</w:t>
            </w:r>
            <w:r>
              <w:rPr>
                <w:rFonts w:ascii="Times New Roman" w:hAnsi="Times New Roman" w:cs="Times New Roman"/>
                <w:sz w:val="28"/>
                <w:szCs w:val="28"/>
                <w:shd w:val="clear" w:color="auto" w:fill="FFFFFF"/>
              </w:rPr>
              <w:t>313</w:t>
            </w:r>
          </w:p>
        </w:tc>
      </w:tr>
      <w:tr w:rsidR="0082194F" w:rsidRPr="00BC4ACC" w:rsidTr="0030286E">
        <w:tc>
          <w:tcPr>
            <w:tcW w:w="993" w:type="dxa"/>
            <w:vAlign w:val="center"/>
          </w:tcPr>
          <w:p w:rsidR="0082194F" w:rsidRPr="00BC4ACC" w:rsidRDefault="0082194F" w:rsidP="0082194F">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82194F" w:rsidRPr="00BC4ACC" w:rsidRDefault="0082194F" w:rsidP="0030286E">
            <w:pPr>
              <w:spacing w:line="288" w:lineRule="auto"/>
              <w:jc w:val="both"/>
              <w:rPr>
                <w:rFonts w:ascii="Times New Roman" w:hAnsi="Times New Roman" w:cs="Times New Roman"/>
                <w:sz w:val="28"/>
                <w:szCs w:val="28"/>
                <w:shd w:val="clear" w:color="auto" w:fill="FFFFFF"/>
              </w:rPr>
            </w:pPr>
            <w:r w:rsidRPr="00BC4AC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…từ xưa đến nay, từ Nam đến Bắc, từ trẻ đến già, phụ nữ Việt Nam ta thật là anh hùng.</w:t>
            </w:r>
            <w:r w:rsidRPr="00BC4ACC">
              <w:rPr>
                <w:rFonts w:ascii="Times New Roman" w:hAnsi="Times New Roman" w:cs="Times New Roman"/>
                <w:sz w:val="28"/>
                <w:szCs w:val="28"/>
                <w:shd w:val="clear" w:color="auto" w:fill="FFFFFF"/>
              </w:rPr>
              <w:t>”</w:t>
            </w:r>
          </w:p>
        </w:tc>
        <w:tc>
          <w:tcPr>
            <w:tcW w:w="5811" w:type="dxa"/>
            <w:vAlign w:val="center"/>
          </w:tcPr>
          <w:p w:rsidR="0082194F" w:rsidRPr="00BC4ACC" w:rsidRDefault="0082194F" w:rsidP="0030286E">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“Phát biểu tại Lễ kỷ niệm lần thứ 20 ngày thành lập Hội Liên hiệp Phụ nữ Việt Nam”, </w:t>
            </w:r>
            <w:r w:rsidRPr="00D8287A">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15</w:t>
            </w:r>
            <w:r w:rsidRPr="00BC4ACC">
              <w:rPr>
                <w:rFonts w:ascii="Times New Roman" w:hAnsi="Times New Roman" w:cs="Times New Roman"/>
                <w:sz w:val="28"/>
                <w:szCs w:val="28"/>
                <w:shd w:val="clear" w:color="auto" w:fill="FFFFFF"/>
              </w:rPr>
              <w:t>, tr.</w:t>
            </w:r>
            <w:r>
              <w:rPr>
                <w:rFonts w:ascii="Times New Roman" w:hAnsi="Times New Roman" w:cs="Times New Roman"/>
                <w:sz w:val="28"/>
                <w:szCs w:val="28"/>
                <w:shd w:val="clear" w:color="auto" w:fill="FFFFFF"/>
              </w:rPr>
              <w:t>174</w:t>
            </w:r>
          </w:p>
        </w:tc>
      </w:tr>
      <w:tr w:rsidR="0082194F" w:rsidRPr="00BC4ACC" w:rsidTr="0030286E">
        <w:tc>
          <w:tcPr>
            <w:tcW w:w="993" w:type="dxa"/>
            <w:vAlign w:val="center"/>
          </w:tcPr>
          <w:p w:rsidR="0082194F" w:rsidRPr="00BC4ACC" w:rsidRDefault="0082194F" w:rsidP="0082194F">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82194F" w:rsidRPr="00BC4ACC" w:rsidRDefault="0082194F" w:rsidP="0030286E">
            <w:pPr>
              <w:spacing w:line="288" w:lineRule="auto"/>
              <w:jc w:val="both"/>
              <w:rPr>
                <w:rFonts w:ascii="Times New Roman" w:hAnsi="Times New Roman" w:cs="Times New Roman"/>
                <w:sz w:val="28"/>
                <w:szCs w:val="28"/>
                <w:shd w:val="clear" w:color="auto" w:fill="FFFFFF"/>
              </w:rPr>
            </w:pPr>
            <w:r w:rsidRPr="00BC4AC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Phụ nữ cũng là </w:t>
            </w:r>
            <w:r w:rsidRPr="002D1FD7">
              <w:rPr>
                <w:rFonts w:ascii="Times New Roman" w:hAnsi="Times New Roman" w:cs="Times New Roman"/>
                <w:i/>
                <w:iCs/>
                <w:sz w:val="28"/>
                <w:szCs w:val="28"/>
                <w:shd w:val="clear" w:color="auto" w:fill="FFFFFF"/>
              </w:rPr>
              <w:t>người chủ nước nhà</w:t>
            </w:r>
            <w:r>
              <w:rPr>
                <w:rFonts w:ascii="Times New Roman" w:hAnsi="Times New Roman" w:cs="Times New Roman"/>
                <w:sz w:val="28"/>
                <w:szCs w:val="28"/>
                <w:shd w:val="clear" w:color="auto" w:fill="FFFFFF"/>
              </w:rPr>
              <w:t>. Để xứng đáng là người chủ thì chị em phải ra sức tăng gia sản xuất, thực hành tiết kiệm.</w:t>
            </w:r>
            <w:r w:rsidRPr="00BC4ACC">
              <w:rPr>
                <w:rFonts w:ascii="Times New Roman" w:hAnsi="Times New Roman" w:cs="Times New Roman"/>
                <w:sz w:val="28"/>
                <w:szCs w:val="28"/>
                <w:shd w:val="clear" w:color="auto" w:fill="FFFFFF"/>
              </w:rPr>
              <w:t>”</w:t>
            </w:r>
          </w:p>
        </w:tc>
        <w:tc>
          <w:tcPr>
            <w:tcW w:w="5811" w:type="dxa"/>
            <w:vAlign w:val="center"/>
          </w:tcPr>
          <w:p w:rsidR="0082194F" w:rsidRPr="00BC4ACC" w:rsidRDefault="0082194F" w:rsidP="0030286E">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BC4ACC">
              <w:rPr>
                <w:rFonts w:ascii="Times New Roman" w:hAnsi="Times New Roman" w:cs="Times New Roman"/>
                <w:sz w:val="28"/>
                <w:szCs w:val="28"/>
                <w:shd w:val="clear" w:color="auto" w:fill="FFFFFF"/>
              </w:rPr>
              <w:t xml:space="preserve">Bài nói </w:t>
            </w:r>
            <w:r>
              <w:rPr>
                <w:rFonts w:ascii="Times New Roman" w:hAnsi="Times New Roman" w:cs="Times New Roman"/>
                <w:sz w:val="28"/>
                <w:szCs w:val="28"/>
                <w:shd w:val="clear" w:color="auto" w:fill="FFFFFF"/>
              </w:rPr>
              <w:t xml:space="preserve">tại Hội nghị cán bộ Phụ nữ miền núi” ngày 17/3/1964, </w:t>
            </w:r>
            <w:r w:rsidRPr="00BC4ACC">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14</w:t>
            </w:r>
            <w:r w:rsidRPr="00BC4ACC">
              <w:rPr>
                <w:rFonts w:ascii="Times New Roman" w:hAnsi="Times New Roman" w:cs="Times New Roman"/>
                <w:sz w:val="28"/>
                <w:szCs w:val="28"/>
                <w:shd w:val="clear" w:color="auto" w:fill="FFFFFF"/>
              </w:rPr>
              <w:t xml:space="preserve">, tr. </w:t>
            </w:r>
            <w:r>
              <w:rPr>
                <w:rFonts w:ascii="Times New Roman" w:hAnsi="Times New Roman" w:cs="Times New Roman"/>
                <w:sz w:val="28"/>
                <w:szCs w:val="28"/>
                <w:shd w:val="clear" w:color="auto" w:fill="FFFFFF"/>
              </w:rPr>
              <w:t>263</w:t>
            </w:r>
          </w:p>
        </w:tc>
      </w:tr>
      <w:tr w:rsidR="0082194F" w:rsidRPr="00BC4ACC" w:rsidTr="0030286E">
        <w:tc>
          <w:tcPr>
            <w:tcW w:w="993" w:type="dxa"/>
            <w:vAlign w:val="center"/>
          </w:tcPr>
          <w:p w:rsidR="0082194F" w:rsidRPr="00BC4ACC" w:rsidRDefault="0082194F" w:rsidP="0082194F">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82194F" w:rsidRDefault="0082194F" w:rsidP="0030286E">
            <w:pPr>
              <w:spacing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FB54AC">
              <w:rPr>
                <w:rFonts w:ascii="Times New Roman" w:hAnsi="Times New Roman" w:cs="Times New Roman"/>
                <w:i/>
                <w:iCs/>
                <w:sz w:val="28"/>
                <w:szCs w:val="28"/>
                <w:shd w:val="clear" w:color="auto" w:fill="FFFFFF"/>
              </w:rPr>
              <w:t>Nói phụ nữ là nói phân nửa xã hội. Nếu không giải phóng phụ nữ thì không giải phóng một nửa loài người</w:t>
            </w:r>
            <w:r w:rsidRPr="00BC4ACC">
              <w:rPr>
                <w:rFonts w:ascii="Times New Roman" w:hAnsi="Times New Roman" w:cs="Times New Roman"/>
                <w:sz w:val="28"/>
                <w:szCs w:val="28"/>
                <w:shd w:val="clear" w:color="auto" w:fill="FFFFFF"/>
              </w:rPr>
              <w:t>.</w:t>
            </w:r>
          </w:p>
          <w:p w:rsidR="0082194F" w:rsidRPr="00BC4ACC" w:rsidRDefault="0082194F" w:rsidP="0030286E">
            <w:pPr>
              <w:spacing w:line="288" w:lineRule="auto"/>
              <w:jc w:val="both"/>
              <w:rPr>
                <w:rFonts w:ascii="Times New Roman" w:hAnsi="Times New Roman" w:cs="Times New Roman"/>
                <w:sz w:val="28"/>
                <w:szCs w:val="28"/>
                <w:shd w:val="clear" w:color="auto" w:fill="FFFFFF"/>
              </w:rPr>
            </w:pPr>
            <w:r w:rsidRPr="00FB54AC">
              <w:rPr>
                <w:rFonts w:ascii="Times New Roman" w:hAnsi="Times New Roman" w:cs="Times New Roman"/>
                <w:i/>
                <w:iCs/>
                <w:sz w:val="28"/>
                <w:szCs w:val="28"/>
                <w:shd w:val="clear" w:color="auto" w:fill="FFFFFF"/>
              </w:rPr>
              <w:t>Nếu không giải phóng phụ nữ là xây dựng chủ nghĩa xã hội chỉ một nửa</w:t>
            </w:r>
            <w:r>
              <w:rPr>
                <w:rFonts w:ascii="Times New Roman" w:hAnsi="Times New Roman" w:cs="Times New Roman"/>
                <w:i/>
                <w:iCs/>
                <w:sz w:val="28"/>
                <w:szCs w:val="28"/>
                <w:shd w:val="clear" w:color="auto" w:fill="FFFFFF"/>
              </w:rPr>
              <w:t>.</w:t>
            </w:r>
            <w:r>
              <w:rPr>
                <w:rFonts w:ascii="Times New Roman" w:hAnsi="Times New Roman" w:cs="Times New Roman"/>
                <w:sz w:val="28"/>
                <w:szCs w:val="28"/>
                <w:shd w:val="clear" w:color="auto" w:fill="FFFFFF"/>
              </w:rPr>
              <w:t>”</w:t>
            </w:r>
          </w:p>
        </w:tc>
        <w:tc>
          <w:tcPr>
            <w:tcW w:w="5811" w:type="dxa"/>
            <w:vAlign w:val="center"/>
          </w:tcPr>
          <w:p w:rsidR="0082194F" w:rsidRPr="00BC4ACC" w:rsidRDefault="0082194F" w:rsidP="0030286E">
            <w:pPr>
              <w:spacing w:after="300"/>
              <w:jc w:val="both"/>
              <w:textAlignment w:val="baseline"/>
              <w:outlineLvl w:val="1"/>
              <w:rPr>
                <w:rFonts w:ascii="Times New Roman" w:hAnsi="Times New Roman" w:cs="Times New Roman"/>
                <w:i/>
                <w:iCs/>
                <w:sz w:val="28"/>
                <w:szCs w:val="28"/>
                <w:shd w:val="clear" w:color="auto" w:fill="FFFFFF"/>
              </w:rPr>
            </w:pPr>
            <w:r>
              <w:rPr>
                <w:rStyle w:val="Emphasis"/>
                <w:rFonts w:ascii="Times New Roman" w:hAnsi="Times New Roman" w:cs="Times New Roman"/>
                <w:sz w:val="28"/>
                <w:szCs w:val="28"/>
                <w:shd w:val="clear" w:color="auto" w:fill="FFFFFF"/>
              </w:rPr>
              <w:t>“</w:t>
            </w:r>
            <w:r w:rsidRPr="00BC4ACC">
              <w:rPr>
                <w:rStyle w:val="Emphasis"/>
                <w:rFonts w:ascii="Times New Roman" w:hAnsi="Times New Roman" w:cs="Times New Roman"/>
                <w:sz w:val="28"/>
                <w:szCs w:val="28"/>
                <w:shd w:val="clear" w:color="auto" w:fill="FFFFFF"/>
              </w:rPr>
              <w:t>Bài nói tại Hội nghị cán bộ thảo luận Luật Hôn nhân và gia đình</w:t>
            </w:r>
            <w:r>
              <w:rPr>
                <w:rStyle w:val="Emphasis"/>
                <w:rFonts w:ascii="Times New Roman" w:hAnsi="Times New Roman" w:cs="Times New Roman"/>
                <w:sz w:val="28"/>
                <w:szCs w:val="28"/>
                <w:shd w:val="clear" w:color="auto" w:fill="FFFFFF"/>
              </w:rPr>
              <w:t>”</w:t>
            </w:r>
            <w:r w:rsidRPr="00BC4ACC">
              <w:rPr>
                <w:rStyle w:val="Emphasis"/>
                <w:rFonts w:ascii="Times New Roman" w:hAnsi="Times New Roman" w:cs="Times New Roman"/>
                <w:sz w:val="28"/>
                <w:szCs w:val="28"/>
                <w:shd w:val="clear" w:color="auto" w:fill="FFFFFF"/>
              </w:rPr>
              <w:t xml:space="preserve"> ngày 10/10/1959</w:t>
            </w:r>
            <w:r>
              <w:rPr>
                <w:rStyle w:val="Emphasis"/>
                <w:rFonts w:ascii="Times New Roman" w:hAnsi="Times New Roman" w:cs="Times New Roman"/>
                <w:sz w:val="28"/>
                <w:szCs w:val="28"/>
                <w:shd w:val="clear" w:color="auto" w:fill="FFFFFF"/>
              </w:rPr>
              <w:t>,</w:t>
            </w:r>
            <w:r>
              <w:rPr>
                <w:rStyle w:val="Emphasis"/>
              </w:rPr>
              <w:t xml:space="preserve"> </w:t>
            </w:r>
            <w:r w:rsidRPr="00BC4ACC">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12</w:t>
            </w:r>
            <w:r w:rsidRPr="00BC4ACC">
              <w:rPr>
                <w:rFonts w:ascii="Times New Roman" w:hAnsi="Times New Roman" w:cs="Times New Roman"/>
                <w:sz w:val="28"/>
                <w:szCs w:val="28"/>
                <w:shd w:val="clear" w:color="auto" w:fill="FFFFFF"/>
              </w:rPr>
              <w:t xml:space="preserve">, tr. </w:t>
            </w:r>
            <w:r>
              <w:rPr>
                <w:rFonts w:ascii="Times New Roman" w:hAnsi="Times New Roman" w:cs="Times New Roman"/>
                <w:sz w:val="28"/>
                <w:szCs w:val="28"/>
                <w:shd w:val="clear" w:color="auto" w:fill="FFFFFF"/>
              </w:rPr>
              <w:t>300</w:t>
            </w:r>
          </w:p>
        </w:tc>
      </w:tr>
      <w:tr w:rsidR="0082194F" w:rsidRPr="00BC4ACC" w:rsidTr="0030286E">
        <w:tc>
          <w:tcPr>
            <w:tcW w:w="993" w:type="dxa"/>
            <w:vAlign w:val="center"/>
          </w:tcPr>
          <w:p w:rsidR="0082194F" w:rsidRPr="00BC4ACC" w:rsidRDefault="0082194F" w:rsidP="0082194F">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82194F" w:rsidRPr="00BC4ACC" w:rsidRDefault="0082194F" w:rsidP="0030286E">
            <w:pPr>
              <w:spacing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BC4ACC">
              <w:rPr>
                <w:rFonts w:ascii="Times New Roman" w:hAnsi="Times New Roman" w:cs="Times New Roman"/>
                <w:sz w:val="28"/>
                <w:szCs w:val="28"/>
                <w:shd w:val="clear" w:color="auto" w:fill="FFFFFF"/>
              </w:rPr>
              <w:t>Đảng và Chính phủ cần phải có kế hoạch thiết thực để bồi dưỡng, cất nhắc và giúp đỡ để ngày càng thêm nhiều phụ nữ phụ trách mọi công việc kể cả công việc lãnh đạo</w:t>
            </w:r>
            <w:r>
              <w:rPr>
                <w:rFonts w:ascii="Times New Roman" w:hAnsi="Times New Roman" w:cs="Times New Roman"/>
                <w:sz w:val="28"/>
                <w:szCs w:val="28"/>
                <w:shd w:val="clear" w:color="auto" w:fill="FFFFFF"/>
              </w:rPr>
              <w:t>.”</w:t>
            </w:r>
          </w:p>
        </w:tc>
        <w:tc>
          <w:tcPr>
            <w:tcW w:w="5811" w:type="dxa"/>
            <w:vAlign w:val="center"/>
          </w:tcPr>
          <w:p w:rsidR="0082194F" w:rsidRPr="00BC4ACC" w:rsidRDefault="0082194F" w:rsidP="0030286E">
            <w:pPr>
              <w:spacing w:after="300"/>
              <w:jc w:val="both"/>
              <w:textAlignment w:val="baseline"/>
              <w:outlineLvl w:val="1"/>
              <w:rPr>
                <w:rFonts w:ascii="Times New Roman" w:hAnsi="Times New Roman" w:cs="Times New Roman"/>
                <w:i/>
                <w:iCs/>
                <w:sz w:val="28"/>
                <w:szCs w:val="28"/>
                <w:shd w:val="clear" w:color="auto" w:fill="FFFFFF"/>
              </w:rPr>
            </w:pPr>
            <w:r w:rsidRPr="00BC4ACC">
              <w:rPr>
                <w:rStyle w:val="Emphasis"/>
                <w:rFonts w:ascii="Times New Roman" w:hAnsi="Times New Roman" w:cs="Times New Roman"/>
                <w:sz w:val="28"/>
                <w:szCs w:val="28"/>
                <w:shd w:val="clear" w:color="auto" w:fill="FFFFFF"/>
              </w:rPr>
              <w:t>Di chúc của Chủ tịch Hồ Chí Minh</w:t>
            </w:r>
            <w:r>
              <w:rPr>
                <w:rStyle w:val="Emphasis"/>
                <w:rFonts w:ascii="Times New Roman" w:hAnsi="Times New Roman" w:cs="Times New Roman"/>
                <w:sz w:val="28"/>
                <w:szCs w:val="28"/>
                <w:shd w:val="clear" w:color="auto" w:fill="FFFFFF"/>
              </w:rPr>
              <w:t>,</w:t>
            </w:r>
            <w:r>
              <w:rPr>
                <w:rStyle w:val="Emphasis"/>
              </w:rPr>
              <w:t xml:space="preserve"> </w:t>
            </w:r>
            <w:r w:rsidRPr="00BC4ACC">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15</w:t>
            </w:r>
            <w:r w:rsidRPr="00BC4ACC">
              <w:rPr>
                <w:rFonts w:ascii="Times New Roman" w:hAnsi="Times New Roman" w:cs="Times New Roman"/>
                <w:sz w:val="28"/>
                <w:szCs w:val="28"/>
                <w:shd w:val="clear" w:color="auto" w:fill="FFFFFF"/>
              </w:rPr>
              <w:t xml:space="preserve">, tr. </w:t>
            </w:r>
            <w:r>
              <w:rPr>
                <w:rFonts w:ascii="Times New Roman" w:hAnsi="Times New Roman" w:cs="Times New Roman"/>
                <w:sz w:val="28"/>
                <w:szCs w:val="28"/>
                <w:shd w:val="clear" w:color="auto" w:fill="FFFFFF"/>
              </w:rPr>
              <w:t>617</w:t>
            </w:r>
          </w:p>
        </w:tc>
      </w:tr>
      <w:tr w:rsidR="0082194F" w:rsidRPr="00BC4ACC" w:rsidTr="0030286E">
        <w:tc>
          <w:tcPr>
            <w:tcW w:w="993" w:type="dxa"/>
            <w:vAlign w:val="center"/>
          </w:tcPr>
          <w:p w:rsidR="0082194F" w:rsidRPr="00BC4ACC" w:rsidRDefault="0082194F" w:rsidP="0082194F">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82194F" w:rsidRPr="00BC4ACC" w:rsidRDefault="0082194F" w:rsidP="0030286E">
            <w:pPr>
              <w:pStyle w:val="Heading5"/>
              <w:shd w:val="clear" w:color="auto" w:fill="FFFFFF"/>
              <w:spacing w:before="0" w:after="150" w:line="375" w:lineRule="atLeast"/>
              <w:jc w:val="both"/>
              <w:textAlignment w:val="baseline"/>
              <w:outlineLvl w:val="4"/>
              <w:rPr>
                <w:rFonts w:ascii="Times New Roman" w:hAnsi="Times New Roman" w:cs="Times New Roman"/>
                <w:color w:val="auto"/>
                <w:sz w:val="28"/>
                <w:szCs w:val="28"/>
              </w:rPr>
            </w:pPr>
            <w:r>
              <w:rPr>
                <w:rFonts w:ascii="Times New Roman" w:hAnsi="Times New Roman" w:cs="Times New Roman"/>
                <w:color w:val="auto"/>
                <w:sz w:val="28"/>
                <w:szCs w:val="28"/>
              </w:rPr>
              <w:t>“</w:t>
            </w:r>
            <w:r w:rsidRPr="00BC4ACC">
              <w:rPr>
                <w:rFonts w:ascii="Times New Roman" w:hAnsi="Times New Roman" w:cs="Times New Roman"/>
                <w:color w:val="auto"/>
                <w:sz w:val="28"/>
                <w:szCs w:val="28"/>
              </w:rPr>
              <w:t>…, chị em phụ nữ không nên ngồi chờ Chính phủ, chờ Đảng ra chỉ thị giải phóng cho mình mà tự mình phải tự cường, phải đấu tranh</w:t>
            </w:r>
            <w:r>
              <w:rPr>
                <w:rFonts w:ascii="Times New Roman" w:hAnsi="Times New Roman" w:cs="Times New Roman"/>
                <w:color w:val="auto"/>
                <w:sz w:val="28"/>
                <w:szCs w:val="28"/>
              </w:rPr>
              <w:t>.”</w:t>
            </w:r>
          </w:p>
        </w:tc>
        <w:tc>
          <w:tcPr>
            <w:tcW w:w="5811" w:type="dxa"/>
            <w:vAlign w:val="center"/>
          </w:tcPr>
          <w:p w:rsidR="0082194F" w:rsidRPr="00BC4ACC" w:rsidRDefault="0082194F" w:rsidP="0030286E">
            <w:pPr>
              <w:spacing w:after="300"/>
              <w:jc w:val="both"/>
              <w:textAlignment w:val="baseline"/>
              <w:outlineLvl w:val="1"/>
              <w:rPr>
                <w:rFonts w:ascii="Times New Roman" w:hAnsi="Times New Roman" w:cs="Times New Roman"/>
                <w:sz w:val="28"/>
                <w:szCs w:val="28"/>
                <w:shd w:val="clear" w:color="auto" w:fill="FFFFFF"/>
              </w:rPr>
            </w:pPr>
            <w:r w:rsidRPr="00BC4ACC">
              <w:rPr>
                <w:rFonts w:ascii="Times New Roman" w:hAnsi="Times New Roman" w:cs="Times New Roman"/>
                <w:sz w:val="28"/>
                <w:szCs w:val="28"/>
                <w:shd w:val="clear" w:color="auto" w:fill="FFFFFF"/>
              </w:rPr>
              <w:t>Hồ Chí Minh: Toàn tập, Nxb. CTQG, H.2011, tập 7, tr. 340</w:t>
            </w:r>
          </w:p>
        </w:tc>
      </w:tr>
      <w:tr w:rsidR="0082194F" w:rsidRPr="00BC4ACC" w:rsidTr="0030286E">
        <w:tc>
          <w:tcPr>
            <w:tcW w:w="993" w:type="dxa"/>
            <w:vAlign w:val="center"/>
          </w:tcPr>
          <w:p w:rsidR="0082194F" w:rsidRPr="00BC4ACC" w:rsidRDefault="0082194F" w:rsidP="0082194F">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82194F" w:rsidRPr="00BC4ACC" w:rsidRDefault="0082194F" w:rsidP="0030286E">
            <w:pPr>
              <w:pStyle w:val="Heading5"/>
              <w:shd w:val="clear" w:color="auto" w:fill="FFFFFF"/>
              <w:spacing w:before="0" w:after="150" w:line="375" w:lineRule="atLeast"/>
              <w:jc w:val="both"/>
              <w:textAlignment w:val="baseline"/>
              <w:outlineLvl w:val="4"/>
              <w:rPr>
                <w:rFonts w:ascii="Times New Roman" w:hAnsi="Times New Roman" w:cs="Times New Roman"/>
                <w:color w:val="auto"/>
                <w:sz w:val="28"/>
                <w:szCs w:val="28"/>
              </w:rPr>
            </w:pPr>
            <w:r>
              <w:rPr>
                <w:rFonts w:ascii="Times New Roman" w:hAnsi="Times New Roman" w:cs="Times New Roman"/>
                <w:color w:val="auto"/>
                <w:sz w:val="28"/>
                <w:szCs w:val="28"/>
              </w:rPr>
              <w:t>“</w:t>
            </w:r>
            <w:r w:rsidRPr="00BC4ACC">
              <w:rPr>
                <w:rFonts w:ascii="Times New Roman" w:hAnsi="Times New Roman" w:cs="Times New Roman"/>
                <w:color w:val="auto"/>
                <w:sz w:val="28"/>
                <w:szCs w:val="28"/>
              </w:rPr>
              <w:t>… Bản thân phụ nữ thì phải cố gắng vươn lên. Đó là một cuộc cách mạng đưa đến quyền bình đẳng thực sự cho phụ nữ</w:t>
            </w:r>
            <w:r>
              <w:rPr>
                <w:rFonts w:ascii="Times New Roman" w:hAnsi="Times New Roman" w:cs="Times New Roman"/>
                <w:color w:val="auto"/>
                <w:sz w:val="28"/>
                <w:szCs w:val="28"/>
              </w:rPr>
              <w:t>”</w:t>
            </w:r>
          </w:p>
        </w:tc>
        <w:tc>
          <w:tcPr>
            <w:tcW w:w="5811" w:type="dxa"/>
            <w:vAlign w:val="center"/>
          </w:tcPr>
          <w:p w:rsidR="0082194F" w:rsidRPr="00BC4ACC" w:rsidRDefault="0082194F" w:rsidP="0030286E">
            <w:pPr>
              <w:spacing w:after="300"/>
              <w:jc w:val="both"/>
              <w:textAlignment w:val="baseline"/>
              <w:outlineLvl w:val="1"/>
              <w:rPr>
                <w:rFonts w:ascii="Times New Roman" w:hAnsi="Times New Roman" w:cs="Times New Roman"/>
                <w:sz w:val="28"/>
                <w:szCs w:val="28"/>
                <w:shd w:val="clear" w:color="auto" w:fill="FFFBF2"/>
              </w:rPr>
            </w:pPr>
            <w:r w:rsidRPr="00BC4ACC">
              <w:rPr>
                <w:rFonts w:ascii="Times New Roman" w:hAnsi="Times New Roman" w:cs="Times New Roman"/>
                <w:sz w:val="28"/>
                <w:szCs w:val="28"/>
                <w:shd w:val="clear" w:color="auto" w:fill="FFFFFF"/>
              </w:rPr>
              <w:t>Hồ Chí Minh: Toàn tập, Nxb. CTQG, H.2011, tập 13, tr. 59</w:t>
            </w:r>
          </w:p>
        </w:tc>
      </w:tr>
    </w:tbl>
    <w:p w:rsidR="007F5DDA" w:rsidRDefault="007F5DDA">
      <w:bookmarkStart w:id="0" w:name="_GoBack"/>
      <w:bookmarkEnd w:id="0"/>
    </w:p>
    <w:sectPr w:rsidR="007F5DDA" w:rsidSect="0082194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3452"/>
    <w:multiLevelType w:val="hybridMultilevel"/>
    <w:tmpl w:val="F1282FA4"/>
    <w:lvl w:ilvl="0" w:tplc="05B66D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4F"/>
    <w:rsid w:val="007F5DDA"/>
    <w:rsid w:val="0082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B0B91-6AA7-4866-980E-776D467F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4F"/>
  </w:style>
  <w:style w:type="paragraph" w:styleId="Heading5">
    <w:name w:val="heading 5"/>
    <w:basedOn w:val="Normal"/>
    <w:next w:val="Normal"/>
    <w:link w:val="Heading5Char"/>
    <w:uiPriority w:val="9"/>
    <w:unhideWhenUsed/>
    <w:qFormat/>
    <w:rsid w:val="008219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2194F"/>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82194F"/>
    <w:rPr>
      <w:i/>
      <w:iCs/>
    </w:rPr>
  </w:style>
  <w:style w:type="paragraph" w:styleId="ListParagraph">
    <w:name w:val="List Paragraph"/>
    <w:basedOn w:val="Normal"/>
    <w:uiPriority w:val="34"/>
    <w:qFormat/>
    <w:rsid w:val="0082194F"/>
    <w:pPr>
      <w:ind w:left="720"/>
      <w:contextualSpacing/>
    </w:pPr>
  </w:style>
  <w:style w:type="table" w:styleId="TableGrid">
    <w:name w:val="Table Grid"/>
    <w:basedOn w:val="TableNormal"/>
    <w:uiPriority w:val="39"/>
    <w:rsid w:val="008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2024-09-27T08:23:00Z</dcterms:created>
  <dcterms:modified xsi:type="dcterms:W3CDTF">2024-09-27T08:24:00Z</dcterms:modified>
</cp:coreProperties>
</file>